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B49FF" w14:textId="2A3B9C81" w:rsidR="000E0CF6" w:rsidRPr="00833ED6" w:rsidRDefault="00D94CA9" w:rsidP="000E0CF6">
      <w:pPr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Annex XI </w:t>
      </w:r>
      <w:r w:rsidR="00833ED6" w:rsidRPr="00833ED6">
        <w:rPr>
          <w:rFonts w:cstheme="minorHAnsi"/>
          <w:b/>
          <w:sz w:val="36"/>
          <w:szCs w:val="36"/>
        </w:rPr>
        <w:t>R</w:t>
      </w:r>
      <w:r w:rsidR="002370D1" w:rsidRPr="00833ED6">
        <w:rPr>
          <w:rFonts w:cstheme="minorHAnsi"/>
          <w:b/>
          <w:bCs/>
          <w:sz w:val="36"/>
          <w:szCs w:val="36"/>
        </w:rPr>
        <w:t>isico</w:t>
      </w:r>
      <w:r w:rsidR="004476BE" w:rsidRPr="00833ED6">
        <w:rPr>
          <w:rFonts w:cstheme="minorHAnsi"/>
          <w:b/>
          <w:bCs/>
          <w:sz w:val="36"/>
          <w:szCs w:val="36"/>
        </w:rPr>
        <w:t>dossier</w:t>
      </w:r>
    </w:p>
    <w:p w14:paraId="25F351D9" w14:textId="43E533D1" w:rsidR="00703716" w:rsidRDefault="00703716" w:rsidP="00430E85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Het risicodossier betreft: de mate waarin de Inschrijver in staat is de opdrachtgeverrisico’s (meerwerk, niet voldoen opdrachtgeververplichtingen</w:t>
      </w:r>
      <w:r w:rsidR="004E75BF">
        <w:rPr>
          <w:rFonts w:cstheme="minorHAnsi"/>
          <w:sz w:val="20"/>
        </w:rPr>
        <w:t xml:space="preserve">, implementatie </w:t>
      </w:r>
      <w:r>
        <w:rPr>
          <w:rFonts w:cstheme="minorHAnsi"/>
          <w:sz w:val="20"/>
        </w:rPr>
        <w:t>en andere risico’s die volgens het contract bij de opdrachtgever zijn gealloceerd) te minimaliseren.</w:t>
      </w:r>
    </w:p>
    <w:p w14:paraId="3A5B4A00" w14:textId="3576B465" w:rsidR="00430E85" w:rsidRDefault="00430E85" w:rsidP="00430E85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="0016618E" w:rsidRPr="00F42D21">
        <w:rPr>
          <w:rFonts w:cstheme="minorHAnsi"/>
          <w:sz w:val="20"/>
        </w:rPr>
        <w:t xml:space="preserve">geïdentificeerde </w:t>
      </w:r>
      <w:r w:rsidR="0016618E">
        <w:rPr>
          <w:rFonts w:cstheme="minorHAnsi"/>
          <w:sz w:val="20"/>
        </w:rPr>
        <w:t xml:space="preserve">risico’s </w:t>
      </w:r>
      <w:r w:rsidR="0016618E" w:rsidRPr="00F03C29">
        <w:rPr>
          <w:rFonts w:cstheme="minorHAnsi"/>
          <w:sz w:val="20"/>
          <w:u w:val="single"/>
        </w:rPr>
        <w:t>buiten de eigen invloedssfeer</w:t>
      </w:r>
      <w:r w:rsidR="0016618E">
        <w:rPr>
          <w:rFonts w:cstheme="minorHAnsi"/>
          <w:sz w:val="20"/>
        </w:rPr>
        <w:t>.</w:t>
      </w:r>
      <w:r>
        <w:rPr>
          <w:rFonts w:cstheme="minorHAnsi"/>
          <w:sz w:val="20"/>
        </w:rPr>
        <w:t xml:space="preserve"> </w:t>
      </w:r>
      <w:r w:rsidR="00340B2F">
        <w:rPr>
          <w:rFonts w:cstheme="minorHAnsi"/>
          <w:sz w:val="20"/>
        </w:rPr>
        <w:t xml:space="preserve">Inschrijver dient zijn risico’s te prioriteren, waarbij risico 1 het meest belangrijke risico is. </w:t>
      </w:r>
      <w:r>
        <w:rPr>
          <w:rFonts w:cstheme="minorHAnsi"/>
          <w:sz w:val="20"/>
        </w:rPr>
        <w:t xml:space="preserve">Per </w:t>
      </w:r>
      <w:r w:rsidR="0016618E">
        <w:rPr>
          <w:rFonts w:cstheme="minorHAnsi"/>
          <w:sz w:val="20"/>
        </w:rPr>
        <w:t>risico</w:t>
      </w:r>
      <w:r>
        <w:rPr>
          <w:rFonts w:cstheme="minorHAnsi"/>
          <w:sz w:val="20"/>
        </w:rPr>
        <w:t xml:space="preserve"> beschrijft Inschrijver de volgende aspecten:</w:t>
      </w:r>
    </w:p>
    <w:p w14:paraId="3A5B4A01" w14:textId="1C7D8283" w:rsidR="0016618E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Waarom is dit een risico</w:t>
      </w:r>
      <w:r w:rsidR="00722018">
        <w:rPr>
          <w:rFonts w:cstheme="minorHAnsi"/>
          <w:sz w:val="20"/>
        </w:rPr>
        <w:t>?</w:t>
      </w:r>
      <w:r>
        <w:rPr>
          <w:rFonts w:cstheme="minorHAnsi"/>
          <w:sz w:val="20"/>
        </w:rPr>
        <w:t>;</w:t>
      </w:r>
    </w:p>
    <w:p w14:paraId="3A5B4A02" w14:textId="77777777" w:rsidR="00430E85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Beheersmaatregel om het risico te minimaliseren;</w:t>
      </w:r>
    </w:p>
    <w:p w14:paraId="3A5B4A03" w14:textId="77777777" w:rsidR="0016618E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Onderbouwing</w:t>
      </w:r>
      <w:r w:rsidRPr="00F42D21">
        <w:rPr>
          <w:rFonts w:cstheme="minorHAnsi"/>
          <w:sz w:val="20"/>
        </w:rPr>
        <w:t xml:space="preserve"> van de effectiviteit van de </w:t>
      </w:r>
      <w:r>
        <w:rPr>
          <w:rFonts w:cstheme="minorHAnsi"/>
          <w:sz w:val="20"/>
        </w:rPr>
        <w:t>beheers</w:t>
      </w:r>
      <w:r w:rsidRPr="00F42D21">
        <w:rPr>
          <w:rFonts w:cstheme="minorHAnsi"/>
          <w:sz w:val="20"/>
        </w:rPr>
        <w:t>maatregel met meetbare prestatie-informatie</w:t>
      </w:r>
      <w:r>
        <w:rPr>
          <w:rFonts w:cstheme="minorHAnsi"/>
          <w:sz w:val="20"/>
        </w:rPr>
        <w:t>.</w:t>
      </w:r>
    </w:p>
    <w:p w14:paraId="3A5B4A04" w14:textId="77777777" w:rsidR="00CF716B" w:rsidRDefault="00CF716B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103"/>
      </w:tblGrid>
      <w:tr w:rsidR="00340B2F" w:rsidRPr="00F42D21" w14:paraId="3A5B4A07" w14:textId="77777777" w:rsidTr="00FE23EE">
        <w:tc>
          <w:tcPr>
            <w:tcW w:w="3828" w:type="dxa"/>
            <w:shd w:val="clear" w:color="auto" w:fill="808080" w:themeFill="background1" w:themeFillShade="80"/>
          </w:tcPr>
          <w:p w14:paraId="3A5B4A05" w14:textId="77777777" w:rsidR="00340B2F" w:rsidRPr="00FE23EE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E23EE">
              <w:rPr>
                <w:rFonts w:cstheme="minorHAnsi"/>
                <w:b/>
                <w:sz w:val="20"/>
              </w:rPr>
              <w:t>Risico 1</w:t>
            </w:r>
          </w:p>
        </w:tc>
        <w:tc>
          <w:tcPr>
            <w:tcW w:w="5103" w:type="dxa"/>
          </w:tcPr>
          <w:p w14:paraId="3A5B4A06" w14:textId="77777777" w:rsidR="00340B2F" w:rsidRPr="00FE23EE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3A5B4A0A" w14:textId="77777777" w:rsidTr="00FE23EE">
        <w:tc>
          <w:tcPr>
            <w:tcW w:w="3828" w:type="dxa"/>
          </w:tcPr>
          <w:p w14:paraId="3A5B4A08" w14:textId="77777777" w:rsidR="004476BE" w:rsidRPr="00FE23EE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E23EE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09" w14:textId="77777777" w:rsidR="004476BE" w:rsidRPr="00FE23EE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3A5B4A0D" w14:textId="77777777" w:rsidTr="00FE23EE">
        <w:tc>
          <w:tcPr>
            <w:tcW w:w="3828" w:type="dxa"/>
          </w:tcPr>
          <w:p w14:paraId="3A5B4A0B" w14:textId="77777777" w:rsidR="004476BE" w:rsidRPr="00FE23EE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E23EE">
              <w:rPr>
                <w:rFonts w:cstheme="minorHAnsi"/>
                <w:sz w:val="20"/>
              </w:rPr>
              <w:t>Beheersmaatregel</w:t>
            </w:r>
            <w:r w:rsidR="00F03C29" w:rsidRPr="00FE23EE"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0C" w14:textId="77777777" w:rsidR="004476BE" w:rsidRPr="00FE23EE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3A5B4A10" w14:textId="77777777" w:rsidTr="00FE23EE">
        <w:tc>
          <w:tcPr>
            <w:tcW w:w="3828" w:type="dxa"/>
            <w:tcBorders>
              <w:bottom w:val="single" w:sz="4" w:space="0" w:color="auto"/>
            </w:tcBorders>
          </w:tcPr>
          <w:p w14:paraId="3A5B4A0E" w14:textId="77777777" w:rsidR="004476BE" w:rsidRPr="00FE23EE" w:rsidRDefault="00CF716B" w:rsidP="00F03C29">
            <w:pPr>
              <w:spacing w:line="360" w:lineRule="auto"/>
              <w:rPr>
                <w:rFonts w:cstheme="minorHAnsi"/>
                <w:sz w:val="20"/>
              </w:rPr>
            </w:pPr>
            <w:r w:rsidRPr="00FE23EE">
              <w:rPr>
                <w:rFonts w:cstheme="minorHAnsi"/>
                <w:sz w:val="20"/>
              </w:rPr>
              <w:t>Onderbouwing</w:t>
            </w:r>
            <w:r w:rsidR="00F03C29" w:rsidRPr="00FE23EE"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0F" w14:textId="77777777" w:rsidR="004476BE" w:rsidRPr="00FE23EE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3" w14:textId="77777777" w:rsidTr="00FE23EE">
        <w:tc>
          <w:tcPr>
            <w:tcW w:w="3828" w:type="dxa"/>
            <w:shd w:val="clear" w:color="auto" w:fill="808080" w:themeFill="background1" w:themeFillShade="80"/>
          </w:tcPr>
          <w:p w14:paraId="3A5B4A11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E23EE">
              <w:rPr>
                <w:rFonts w:cstheme="minorHAnsi"/>
                <w:b/>
                <w:sz w:val="20"/>
              </w:rPr>
              <w:t>Risico 2</w:t>
            </w:r>
          </w:p>
        </w:tc>
        <w:tc>
          <w:tcPr>
            <w:tcW w:w="5103" w:type="dxa"/>
          </w:tcPr>
          <w:p w14:paraId="3A5B4A12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6" w14:textId="77777777" w:rsidTr="00FE23EE">
        <w:tc>
          <w:tcPr>
            <w:tcW w:w="3828" w:type="dxa"/>
          </w:tcPr>
          <w:p w14:paraId="3A5B4A14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E23EE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15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9" w14:textId="77777777" w:rsidTr="00FE23EE">
        <w:tc>
          <w:tcPr>
            <w:tcW w:w="3828" w:type="dxa"/>
          </w:tcPr>
          <w:p w14:paraId="3A5B4A17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E23EE">
              <w:rPr>
                <w:rFonts w:cstheme="minorHAnsi"/>
                <w:sz w:val="20"/>
              </w:rPr>
              <w:t>Beheersmaatregel.</w:t>
            </w:r>
          </w:p>
        </w:tc>
        <w:tc>
          <w:tcPr>
            <w:tcW w:w="5103" w:type="dxa"/>
          </w:tcPr>
          <w:p w14:paraId="3A5B4A18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C" w14:textId="77777777" w:rsidTr="00FE23EE">
        <w:tc>
          <w:tcPr>
            <w:tcW w:w="3828" w:type="dxa"/>
            <w:tcBorders>
              <w:bottom w:val="single" w:sz="4" w:space="0" w:color="auto"/>
            </w:tcBorders>
          </w:tcPr>
          <w:p w14:paraId="3A5B4A1A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E23EE"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1B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F" w14:textId="77777777" w:rsidTr="00FE23EE">
        <w:tc>
          <w:tcPr>
            <w:tcW w:w="3828" w:type="dxa"/>
            <w:shd w:val="clear" w:color="auto" w:fill="808080" w:themeFill="background1" w:themeFillShade="80"/>
          </w:tcPr>
          <w:p w14:paraId="3A5B4A1D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E23EE">
              <w:rPr>
                <w:rFonts w:cstheme="minorHAnsi"/>
                <w:b/>
                <w:sz w:val="20"/>
              </w:rPr>
              <w:t>Risico 3</w:t>
            </w:r>
          </w:p>
        </w:tc>
        <w:tc>
          <w:tcPr>
            <w:tcW w:w="5103" w:type="dxa"/>
          </w:tcPr>
          <w:p w14:paraId="3A5B4A1E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2" w14:textId="77777777" w:rsidTr="00FE23EE">
        <w:tc>
          <w:tcPr>
            <w:tcW w:w="3828" w:type="dxa"/>
          </w:tcPr>
          <w:p w14:paraId="3A5B4A20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E23EE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21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5" w14:textId="77777777" w:rsidTr="00FE23EE">
        <w:tc>
          <w:tcPr>
            <w:tcW w:w="3828" w:type="dxa"/>
          </w:tcPr>
          <w:p w14:paraId="3A5B4A23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E23EE">
              <w:rPr>
                <w:rFonts w:cstheme="minorHAnsi"/>
                <w:sz w:val="20"/>
              </w:rPr>
              <w:t>Beheersmaatregel.</w:t>
            </w:r>
          </w:p>
        </w:tc>
        <w:tc>
          <w:tcPr>
            <w:tcW w:w="5103" w:type="dxa"/>
          </w:tcPr>
          <w:p w14:paraId="3A5B4A24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8" w14:textId="77777777" w:rsidTr="00FE23EE">
        <w:tc>
          <w:tcPr>
            <w:tcW w:w="3828" w:type="dxa"/>
            <w:tcBorders>
              <w:bottom w:val="single" w:sz="4" w:space="0" w:color="auto"/>
            </w:tcBorders>
          </w:tcPr>
          <w:p w14:paraId="3A5B4A26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E23EE"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27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B" w14:textId="77777777" w:rsidTr="00FE23EE">
        <w:tc>
          <w:tcPr>
            <w:tcW w:w="3828" w:type="dxa"/>
            <w:shd w:val="clear" w:color="auto" w:fill="808080" w:themeFill="background1" w:themeFillShade="80"/>
          </w:tcPr>
          <w:p w14:paraId="3A5B4A29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E23EE">
              <w:rPr>
                <w:rFonts w:cstheme="minorHAnsi"/>
                <w:b/>
                <w:sz w:val="20"/>
              </w:rPr>
              <w:t>Risico 4</w:t>
            </w:r>
          </w:p>
        </w:tc>
        <w:tc>
          <w:tcPr>
            <w:tcW w:w="5103" w:type="dxa"/>
          </w:tcPr>
          <w:p w14:paraId="3A5B4A2A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E" w14:textId="77777777" w:rsidTr="00FE23EE">
        <w:tc>
          <w:tcPr>
            <w:tcW w:w="3828" w:type="dxa"/>
          </w:tcPr>
          <w:p w14:paraId="3A5B4A2C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E23EE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2D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1" w14:textId="77777777" w:rsidTr="00FE23EE">
        <w:tc>
          <w:tcPr>
            <w:tcW w:w="3828" w:type="dxa"/>
          </w:tcPr>
          <w:p w14:paraId="3A5B4A2F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E23EE">
              <w:rPr>
                <w:rFonts w:cstheme="minorHAnsi"/>
                <w:sz w:val="20"/>
              </w:rPr>
              <w:t>Beheersmaatregel.</w:t>
            </w:r>
          </w:p>
        </w:tc>
        <w:tc>
          <w:tcPr>
            <w:tcW w:w="5103" w:type="dxa"/>
          </w:tcPr>
          <w:p w14:paraId="3A5B4A30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4" w14:textId="77777777" w:rsidTr="00FE23EE">
        <w:tc>
          <w:tcPr>
            <w:tcW w:w="3828" w:type="dxa"/>
            <w:tcBorders>
              <w:bottom w:val="single" w:sz="4" w:space="0" w:color="auto"/>
            </w:tcBorders>
          </w:tcPr>
          <w:p w14:paraId="3A5B4A32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E23EE"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33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7" w14:textId="77777777" w:rsidTr="00FE23EE">
        <w:tc>
          <w:tcPr>
            <w:tcW w:w="3828" w:type="dxa"/>
            <w:shd w:val="clear" w:color="auto" w:fill="808080" w:themeFill="background1" w:themeFillShade="80"/>
          </w:tcPr>
          <w:p w14:paraId="3A5B4A35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E23EE">
              <w:rPr>
                <w:rFonts w:cstheme="minorHAnsi"/>
                <w:b/>
                <w:sz w:val="20"/>
              </w:rPr>
              <w:t>Risico 5</w:t>
            </w:r>
          </w:p>
        </w:tc>
        <w:tc>
          <w:tcPr>
            <w:tcW w:w="5103" w:type="dxa"/>
          </w:tcPr>
          <w:p w14:paraId="3A5B4A36" w14:textId="77777777" w:rsidR="00340B2F" w:rsidRPr="00FE23EE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A" w14:textId="77777777" w:rsidTr="00FE23EE">
        <w:tc>
          <w:tcPr>
            <w:tcW w:w="3828" w:type="dxa"/>
          </w:tcPr>
          <w:p w14:paraId="3A5B4A38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39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D" w14:textId="77777777" w:rsidTr="00FE23EE">
        <w:tc>
          <w:tcPr>
            <w:tcW w:w="3828" w:type="dxa"/>
          </w:tcPr>
          <w:p w14:paraId="3A5B4A3B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3C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40" w14:textId="77777777" w:rsidTr="00FE23EE">
        <w:tc>
          <w:tcPr>
            <w:tcW w:w="3828" w:type="dxa"/>
          </w:tcPr>
          <w:p w14:paraId="3A5B4A3E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3F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40822" w:rsidRPr="00F42D21" w14:paraId="2EDB95AD" w14:textId="77777777" w:rsidTr="00EF6640">
        <w:tc>
          <w:tcPr>
            <w:tcW w:w="3828" w:type="dxa"/>
            <w:shd w:val="clear" w:color="auto" w:fill="808080" w:themeFill="background1" w:themeFillShade="80"/>
          </w:tcPr>
          <w:p w14:paraId="2B6CE8A7" w14:textId="6D02EB57" w:rsidR="00240822" w:rsidRPr="00FE23EE" w:rsidRDefault="00240822" w:rsidP="00EF6640">
            <w:pPr>
              <w:spacing w:line="360" w:lineRule="auto"/>
              <w:rPr>
                <w:rFonts w:cstheme="minorHAnsi"/>
                <w:sz w:val="20"/>
              </w:rPr>
            </w:pPr>
            <w:r w:rsidRPr="00FE23EE">
              <w:rPr>
                <w:rFonts w:cstheme="minorHAnsi"/>
                <w:b/>
                <w:sz w:val="20"/>
              </w:rPr>
              <w:t xml:space="preserve">Risico </w:t>
            </w:r>
            <w:r>
              <w:rPr>
                <w:rFonts w:cstheme="minorHAnsi"/>
                <w:b/>
                <w:sz w:val="20"/>
              </w:rPr>
              <w:t>N</w:t>
            </w:r>
          </w:p>
        </w:tc>
        <w:tc>
          <w:tcPr>
            <w:tcW w:w="5103" w:type="dxa"/>
          </w:tcPr>
          <w:p w14:paraId="0C262810" w14:textId="77777777" w:rsidR="00240822" w:rsidRPr="00FE23EE" w:rsidRDefault="00240822" w:rsidP="00EF664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FE23EE" w:rsidRPr="00F42D21" w14:paraId="6AFE5BA0" w14:textId="77777777" w:rsidTr="00FE23EE">
        <w:tc>
          <w:tcPr>
            <w:tcW w:w="3828" w:type="dxa"/>
          </w:tcPr>
          <w:p w14:paraId="39F29803" w14:textId="77777777" w:rsidR="00FE23EE" w:rsidRPr="00F42D21" w:rsidRDefault="00FE23EE" w:rsidP="00EF6640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2ABE8B9A" w14:textId="77777777" w:rsidR="00FE23EE" w:rsidRPr="00F42D21" w:rsidRDefault="00FE23EE" w:rsidP="00EF664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FE23EE" w:rsidRPr="00F42D21" w14:paraId="548C84F6" w14:textId="77777777" w:rsidTr="00FE23EE">
        <w:tc>
          <w:tcPr>
            <w:tcW w:w="3828" w:type="dxa"/>
          </w:tcPr>
          <w:p w14:paraId="3B0DEA4F" w14:textId="77777777" w:rsidR="00FE23EE" w:rsidRPr="00F42D21" w:rsidRDefault="00FE23EE" w:rsidP="00EF6640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1FE2A2CE" w14:textId="77777777" w:rsidR="00FE23EE" w:rsidRPr="00F42D21" w:rsidRDefault="00FE23EE" w:rsidP="00EF664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FE23EE" w:rsidRPr="00F42D21" w14:paraId="748CEBDF" w14:textId="77777777" w:rsidTr="00FE23EE">
        <w:tc>
          <w:tcPr>
            <w:tcW w:w="3828" w:type="dxa"/>
          </w:tcPr>
          <w:p w14:paraId="2DD5C030" w14:textId="77777777" w:rsidR="00FE23EE" w:rsidRPr="00F42D21" w:rsidRDefault="00FE23EE" w:rsidP="00EF6640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7C3ABDB6" w14:textId="77777777" w:rsidR="00FE23EE" w:rsidRPr="00F42D21" w:rsidRDefault="00FE23EE" w:rsidP="00EF664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3A5B4A41" w14:textId="77777777" w:rsidR="004476BE" w:rsidRDefault="004476BE" w:rsidP="00FE23EE">
      <w:pPr>
        <w:spacing w:after="0" w:line="360" w:lineRule="auto"/>
        <w:rPr>
          <w:rFonts w:cstheme="minorHAnsi"/>
          <w:b/>
          <w:bCs/>
          <w:sz w:val="20"/>
          <w:szCs w:val="20"/>
        </w:rPr>
      </w:pPr>
    </w:p>
    <w:sectPr w:rsidR="004476BE" w:rsidSect="00F105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13B55" w14:textId="77777777" w:rsidR="00267FF7" w:rsidRDefault="00267FF7" w:rsidP="00ED3C8E">
      <w:pPr>
        <w:spacing w:after="0" w:line="240" w:lineRule="auto"/>
      </w:pPr>
      <w:r>
        <w:separator/>
      </w:r>
    </w:p>
  </w:endnote>
  <w:endnote w:type="continuationSeparator" w:id="0">
    <w:p w14:paraId="4AF91DAA" w14:textId="77777777" w:rsidR="00267FF7" w:rsidRDefault="00267FF7" w:rsidP="00ED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E820" w14:textId="77777777" w:rsidR="003C5CF1" w:rsidRDefault="003C5CF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46BE" w14:textId="0B236C14" w:rsidR="003C5CF1" w:rsidRDefault="003C5CF1" w:rsidP="003C5CF1">
    <w:pPr>
      <w:spacing w:after="0" w:line="360" w:lineRule="auto"/>
      <w:jc w:val="center"/>
    </w:pPr>
    <w:r w:rsidRPr="00AF589E">
      <w:rPr>
        <w:rFonts w:cstheme="minorHAnsi"/>
        <w:sz w:val="20"/>
      </w:rPr>
      <w:t>Annex X</w:t>
    </w:r>
    <w:r>
      <w:rPr>
        <w:rFonts w:cstheme="minorHAnsi"/>
        <w:sz w:val="20"/>
      </w:rPr>
      <w:t>I Risico dossier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BB4D2" w14:textId="77777777" w:rsidR="003C5CF1" w:rsidRDefault="003C5CF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2666B" w14:textId="77777777" w:rsidR="00267FF7" w:rsidRDefault="00267FF7" w:rsidP="00ED3C8E">
      <w:pPr>
        <w:spacing w:after="0" w:line="240" w:lineRule="auto"/>
      </w:pPr>
      <w:r>
        <w:separator/>
      </w:r>
    </w:p>
  </w:footnote>
  <w:footnote w:type="continuationSeparator" w:id="0">
    <w:p w14:paraId="210B27CB" w14:textId="77777777" w:rsidR="00267FF7" w:rsidRDefault="00267FF7" w:rsidP="00ED3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76ACB" w14:textId="77777777" w:rsidR="003C5CF1" w:rsidRDefault="003C5CF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D05FB" w14:textId="77777777" w:rsidR="003C5CF1" w:rsidRDefault="003C5CF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5508C" w14:textId="77777777" w:rsidR="003C5CF1" w:rsidRDefault="003C5CF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331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E0CF6"/>
    <w:rsid w:val="00133A58"/>
    <w:rsid w:val="0016618E"/>
    <w:rsid w:val="001A0013"/>
    <w:rsid w:val="002370D1"/>
    <w:rsid w:val="00240822"/>
    <w:rsid w:val="00267FF7"/>
    <w:rsid w:val="002D2A63"/>
    <w:rsid w:val="0031350D"/>
    <w:rsid w:val="003271C4"/>
    <w:rsid w:val="003361DF"/>
    <w:rsid w:val="00340B2F"/>
    <w:rsid w:val="003A2AF3"/>
    <w:rsid w:val="003C5CF1"/>
    <w:rsid w:val="00430E85"/>
    <w:rsid w:val="004476BE"/>
    <w:rsid w:val="004A107A"/>
    <w:rsid w:val="004E75BF"/>
    <w:rsid w:val="004F50A7"/>
    <w:rsid w:val="005011FF"/>
    <w:rsid w:val="005725AC"/>
    <w:rsid w:val="00641C55"/>
    <w:rsid w:val="006534E5"/>
    <w:rsid w:val="006931EB"/>
    <w:rsid w:val="00701B30"/>
    <w:rsid w:val="00703716"/>
    <w:rsid w:val="00722018"/>
    <w:rsid w:val="007678FB"/>
    <w:rsid w:val="007E1EA9"/>
    <w:rsid w:val="00833ED6"/>
    <w:rsid w:val="009058D5"/>
    <w:rsid w:val="009252EC"/>
    <w:rsid w:val="00942734"/>
    <w:rsid w:val="00954C8D"/>
    <w:rsid w:val="0097643A"/>
    <w:rsid w:val="0099777C"/>
    <w:rsid w:val="00A61223"/>
    <w:rsid w:val="00AF6E5F"/>
    <w:rsid w:val="00B04898"/>
    <w:rsid w:val="00C04C38"/>
    <w:rsid w:val="00C26F93"/>
    <w:rsid w:val="00CB435A"/>
    <w:rsid w:val="00CB7D5B"/>
    <w:rsid w:val="00CC7504"/>
    <w:rsid w:val="00CF716B"/>
    <w:rsid w:val="00D21D79"/>
    <w:rsid w:val="00D94CA9"/>
    <w:rsid w:val="00DC4525"/>
    <w:rsid w:val="00DD10FC"/>
    <w:rsid w:val="00EA5111"/>
    <w:rsid w:val="00ED3C8E"/>
    <w:rsid w:val="00EE52B1"/>
    <w:rsid w:val="00F035B8"/>
    <w:rsid w:val="00F03C29"/>
    <w:rsid w:val="00F105FB"/>
    <w:rsid w:val="00F24486"/>
    <w:rsid w:val="00F42D21"/>
    <w:rsid w:val="00F83D93"/>
    <w:rsid w:val="00FE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A5B49FF"/>
  <w15:docId w15:val="{D1FF7B8B-1174-4444-AE32-DD8549E7B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3C8E"/>
  </w:style>
  <w:style w:type="paragraph" w:styleId="Voettekst">
    <w:name w:val="footer"/>
    <w:basedOn w:val="Standaard"/>
    <w:link w:val="VoettekstChar"/>
    <w:uiPriority w:val="99"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3C8E"/>
  </w:style>
  <w:style w:type="paragraph" w:styleId="Ballontekst">
    <w:name w:val="Balloon Text"/>
    <w:basedOn w:val="Standaard"/>
    <w:link w:val="BallontekstChar"/>
    <w:uiPriority w:val="99"/>
    <w:semiHidden/>
    <w:unhideWhenUsed/>
    <w:rsid w:val="00ED3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D3C8E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447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430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6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054476D4F61247879CFE9A84E3A006" ma:contentTypeVersion="8" ma:contentTypeDescription="Een nieuw document maken." ma:contentTypeScope="" ma:versionID="2070113dcfa7cf2f491c4937086997d8">
  <xsd:schema xmlns:xsd="http://www.w3.org/2001/XMLSchema" xmlns:xs="http://www.w3.org/2001/XMLSchema" xmlns:p="http://schemas.microsoft.com/office/2006/metadata/properties" xmlns:ns2="164a6b8e-7fbc-49d7-b3f0-9417fa47e777" xmlns:ns3="dfad76dd-47e5-4fb3-ab4e-0c4ffb1f4422" targetNamespace="http://schemas.microsoft.com/office/2006/metadata/properties" ma:root="true" ma:fieldsID="24547e5b0f9622babae59bba7bb49d4b" ns2:_="" ns3:_="">
    <xsd:import namespace="164a6b8e-7fbc-49d7-b3f0-9417fa47e777"/>
    <xsd:import namespace="dfad76dd-47e5-4fb3-ab4e-0c4ffb1f44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4a6b8e-7fbc-49d7-b3f0-9417fa47e7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d76dd-47e5-4fb3-ab4e-0c4ffb1f442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0829B6-E10B-41F9-AEA6-0D8CFA046B7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4B278B2-4B30-4D99-B53A-41BFEB5F9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4a6b8e-7fbc-49d7-b3f0-9417fa47e777"/>
    <ds:schemaRef ds:uri="dfad76dd-47e5-4fb3-ab4e-0c4ffb1f4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0A1C62-7E17-49C3-B288-3040C84D25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Jos Plattel</cp:lastModifiedBy>
  <cp:revision>43</cp:revision>
  <dcterms:created xsi:type="dcterms:W3CDTF">2012-06-11T13:23:00Z</dcterms:created>
  <dcterms:modified xsi:type="dcterms:W3CDTF">2022-10-25T13:06:00Z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0x0101009B054476D4F61247879CFE9A84E3A006</vt:lpwstr>
  </property>
  <property fmtid="{D5CDD505-2E9C-101B-9397-08002B2CF9AE}" pid="3" name="Order">
    <vt:r8>67200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 Risicodossier.docx</vt:lpwstr>
  </property>
  <property fmtid="{D5CDD505-2E9C-101B-9397-08002B2CF9AE}" pid="6" name="FSObjType">
    <vt:lpwstr>0</vt:lpwstr>
  </property>
</Properties>
</file>